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A3" w:rsidRPr="00E95DA3" w:rsidRDefault="00E95DA3" w:rsidP="007169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5DA3">
        <w:rPr>
          <w:rFonts w:ascii="標楷體" w:eastAsia="標楷體" w:hAnsi="標楷體" w:hint="eastAsia"/>
          <w:b/>
          <w:sz w:val="32"/>
          <w:szCs w:val="32"/>
        </w:rPr>
        <w:t>臺北市立成淵高中學</w:t>
      </w:r>
      <w:r>
        <w:rPr>
          <w:rFonts w:ascii="標楷體" w:eastAsia="標楷體" w:hAnsi="標楷體" w:hint="eastAsia"/>
          <w:b/>
          <w:sz w:val="32"/>
          <w:szCs w:val="32"/>
        </w:rPr>
        <w:t>運動場館使用管理規範</w:t>
      </w:r>
    </w:p>
    <w:p w:rsidR="00E95DA3" w:rsidRDefault="00E95DA3" w:rsidP="00716970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95DA3">
        <w:rPr>
          <w:rFonts w:ascii="標楷體" w:eastAsia="標楷體" w:hAnsi="標楷體" w:hint="eastAsia"/>
        </w:rPr>
        <w:t>為提升及充分使用學校資源、顧及體育教學環境，維護場館設施及相關責任分屬，特訂立場地使用管理規範(以下簡稱本規範)。</w:t>
      </w:r>
    </w:p>
    <w:p w:rsidR="00E95DA3" w:rsidRDefault="00E95DA3" w:rsidP="00716970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95DA3">
        <w:rPr>
          <w:rFonts w:ascii="標楷體" w:eastAsia="標楷體" w:hAnsi="標楷體" w:hint="eastAsia"/>
        </w:rPr>
        <w:t>本規範所稱場地範圍：（以下簡稱本場地）</w:t>
      </w:r>
    </w:p>
    <w:p w:rsid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游泳池。</w:t>
      </w:r>
    </w:p>
    <w:p w:rsid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羽球場。</w:t>
      </w:r>
    </w:p>
    <w:p w:rsid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五樓綜合球場。</w:t>
      </w:r>
    </w:p>
    <w:p w:rsid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操場。</w:t>
      </w:r>
    </w:p>
    <w:p w:rsidR="002A009D" w:rsidRDefault="002A009D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室外綜合球場。</w:t>
      </w:r>
    </w:p>
    <w:p w:rsid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室外籃球場。</w:t>
      </w:r>
    </w:p>
    <w:p w:rsid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桌球室。</w:t>
      </w:r>
    </w:p>
    <w:p w:rsidR="00E95DA3" w:rsidRP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重量訓練室。</w:t>
      </w:r>
    </w:p>
    <w:p w:rsidR="00405612" w:rsidRDefault="00E95DA3" w:rsidP="00716970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95DA3">
        <w:rPr>
          <w:rFonts w:ascii="標楷體" w:eastAsia="標楷體" w:hAnsi="標楷體" w:hint="eastAsia"/>
        </w:rPr>
        <w:t>本場地</w:t>
      </w:r>
      <w:r>
        <w:rPr>
          <w:rFonts w:ascii="標楷體" w:eastAsia="標楷體" w:hAnsi="標楷體" w:hint="eastAsia"/>
        </w:rPr>
        <w:t>使用時段訂定</w:t>
      </w:r>
      <w:r w:rsidRPr="00E95DA3">
        <w:rPr>
          <w:rFonts w:ascii="標楷體" w:eastAsia="標楷體" w:hAnsi="標楷體" w:hint="eastAsia"/>
        </w:rPr>
        <w:t>：</w:t>
      </w:r>
    </w:p>
    <w:p w:rsidR="00405612" w:rsidRDefault="00E95DA3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上課時段：早自習、午間靜息(午休)、一般正課時段及運動代表隊訓練時段。</w:t>
      </w:r>
    </w:p>
    <w:p w:rsidR="00405612" w:rsidRDefault="004824BA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下課時段：非上課及外租</w:t>
      </w:r>
      <w:r w:rsidR="00E95DA3" w:rsidRPr="00405612">
        <w:rPr>
          <w:rFonts w:ascii="標楷體" w:eastAsia="標楷體" w:hAnsi="標楷體" w:hint="eastAsia"/>
        </w:rPr>
        <w:t>時段。</w:t>
      </w:r>
    </w:p>
    <w:p w:rsidR="00E95DA3" w:rsidRPr="00405612" w:rsidRDefault="00CD4870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外租</w:t>
      </w:r>
      <w:r w:rsidR="00E95DA3" w:rsidRPr="00405612">
        <w:rPr>
          <w:rFonts w:ascii="標楷體" w:eastAsia="標楷體" w:hAnsi="標楷體" w:hint="eastAsia"/>
        </w:rPr>
        <w:t>時段：</w:t>
      </w:r>
      <w:r w:rsidR="00405612" w:rsidRPr="00405612">
        <w:rPr>
          <w:rFonts w:ascii="標楷體" w:eastAsia="標楷體" w:hAnsi="標楷體" w:hint="eastAsia"/>
        </w:rPr>
        <w:t>假日及平日晚間六時過後。</w:t>
      </w:r>
    </w:p>
    <w:p w:rsidR="00405612" w:rsidRPr="00405612" w:rsidRDefault="00405612" w:rsidP="00716970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05612">
        <w:rPr>
          <w:rFonts w:ascii="標楷體" w:eastAsia="標楷體" w:hAnsi="標楷體" w:hint="eastAsia"/>
        </w:rPr>
        <w:t>本場地使用通則：</w:t>
      </w:r>
    </w:p>
    <w:p w:rsidR="00405612" w:rsidRDefault="00870C9A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上課時段使用本場地，以</w:t>
      </w:r>
      <w:r w:rsidR="00716970">
        <w:rPr>
          <w:rFonts w:ascii="標楷體" w:eastAsia="標楷體" w:hAnsi="標楷體" w:hint="eastAsia"/>
        </w:rPr>
        <w:t>體育組排</w:t>
      </w:r>
      <w:r>
        <w:rPr>
          <w:rFonts w:ascii="標楷體" w:eastAsia="標楷體" w:hAnsi="標楷體" w:hint="eastAsia"/>
        </w:rPr>
        <w:t>訂授課班級</w:t>
      </w:r>
      <w:r w:rsidR="00716970">
        <w:rPr>
          <w:rFonts w:ascii="標楷體" w:eastAsia="標楷體" w:hAnsi="標楷體" w:hint="eastAsia"/>
        </w:rPr>
        <w:t>及運動代表隊訓練</w:t>
      </w:r>
      <w:r>
        <w:rPr>
          <w:rFonts w:ascii="標楷體" w:eastAsia="標楷體" w:hAnsi="標楷體" w:hint="eastAsia"/>
        </w:rPr>
        <w:t>為優先使用</w:t>
      </w:r>
      <w:r w:rsidR="00716970">
        <w:rPr>
          <w:rFonts w:ascii="標楷體" w:eastAsia="標楷體" w:hAnsi="標楷體" w:hint="eastAsia"/>
        </w:rPr>
        <w:t>，其它班級如調整課程借用本場地，須向體育組申請借用，避免影響正常授課班級。</w:t>
      </w:r>
    </w:p>
    <w:p w:rsidR="00CD4870" w:rsidRPr="00E01C91" w:rsidRDefault="00CD4870" w:rsidP="00E01C91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本場地活動請自備用具，穿著運動服裝及鞋款，不得打赤膊或穿著足以損害本場館之鞋類</w:t>
      </w:r>
      <w:r w:rsidR="00E01C91">
        <w:rPr>
          <w:rFonts w:ascii="標楷體" w:eastAsia="標楷體" w:hAnsi="標楷體" w:hint="eastAsia"/>
        </w:rPr>
        <w:t>進入球場；運動時請做好熱身活動，運動時請注意自身及他人安全，如發生意外事故時，請立即派人至健康中心、學務處通報，如為外租情況時，則請民眾通知總務處或警衛室，依照相關流程辦理。</w:t>
      </w:r>
    </w:p>
    <w:p w:rsidR="00716970" w:rsidRDefault="00716970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使用本場地請務必保持場地清潔，</w:t>
      </w:r>
      <w:r w:rsidR="00F14597">
        <w:rPr>
          <w:rFonts w:ascii="標楷體" w:eastAsia="標楷體" w:hAnsi="標楷體" w:hint="eastAsia"/>
        </w:rPr>
        <w:t>室內運動場館</w:t>
      </w:r>
      <w:r w:rsidR="00CD4870">
        <w:rPr>
          <w:rFonts w:ascii="標楷體" w:eastAsia="標楷體" w:hAnsi="標楷體" w:hint="eastAsia"/>
        </w:rPr>
        <w:t>除師長允許外</w:t>
      </w:r>
      <w:r w:rsidR="00F14597">
        <w:rPr>
          <w:rFonts w:ascii="標楷體" w:eastAsia="標楷體" w:hAnsi="標楷體" w:hint="eastAsia"/>
        </w:rPr>
        <w:t>禁止飲食，</w:t>
      </w:r>
      <w:r w:rsidR="00CD4870">
        <w:rPr>
          <w:rFonts w:ascii="標楷體" w:eastAsia="標楷體" w:hAnsi="標楷體" w:hint="eastAsia"/>
        </w:rPr>
        <w:t>如造成場地髒亂或汙損時，則須負責回復</w:t>
      </w:r>
      <w:r w:rsidR="00E01C91">
        <w:rPr>
          <w:rFonts w:ascii="標楷體" w:eastAsia="標楷體" w:hAnsi="標楷體" w:hint="eastAsia"/>
        </w:rPr>
        <w:t>原樣；雨天時，請勿將雨傘或雨衣攜入室內球場，避免造成溼滑危險。</w:t>
      </w:r>
    </w:p>
    <w:p w:rsidR="00716970" w:rsidRDefault="00CD4870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本場地</w:t>
      </w:r>
      <w:r w:rsidR="00E01C91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如</w:t>
      </w:r>
      <w:r w:rsidR="00E01C91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發生</w:t>
      </w:r>
      <w:r w:rsidR="00E01C91">
        <w:rPr>
          <w:rFonts w:ascii="標楷體" w:eastAsia="標楷體" w:hAnsi="標楷體" w:hint="eastAsia"/>
        </w:rPr>
        <w:t>硬體</w:t>
      </w:r>
      <w:r>
        <w:rPr>
          <w:rFonts w:ascii="標楷體" w:eastAsia="標楷體" w:hAnsi="標楷體" w:hint="eastAsia"/>
        </w:rPr>
        <w:t>損壞，請立即通知學務處體育組及總務處事務組，則場地視修繕狀況由體育組決</w:t>
      </w:r>
      <w:r w:rsidR="00E01C91">
        <w:rPr>
          <w:rFonts w:ascii="標楷體" w:eastAsia="標楷體" w:hAnsi="標楷體" w:hint="eastAsia"/>
        </w:rPr>
        <w:t>定是否開放；器材及場地如發生人為損害的情況時，</w:t>
      </w:r>
      <w:bookmarkStart w:id="0" w:name="_GoBack"/>
      <w:bookmarkEnd w:id="0"/>
      <w:r w:rsidR="00E01C91">
        <w:rPr>
          <w:rFonts w:ascii="標楷體" w:eastAsia="標楷體" w:hAnsi="標楷體" w:hint="eastAsia"/>
        </w:rPr>
        <w:t>損害人須負所有賠償責任。</w:t>
      </w:r>
    </w:p>
    <w:p w:rsidR="00C22678" w:rsidRDefault="00C22678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健康狀況不佳，患有</w:t>
      </w:r>
      <w:r w:rsidR="004824BA">
        <w:rPr>
          <w:rFonts w:ascii="標楷體" w:eastAsia="標楷體" w:hAnsi="標楷體" w:hint="eastAsia"/>
        </w:rPr>
        <w:t>心臟病、高血壓等疾病，不宜劇烈運動者，請勿使用本場地。</w:t>
      </w:r>
    </w:p>
    <w:p w:rsidR="004824BA" w:rsidRDefault="00AE145E" w:rsidP="004824BA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本場地為開放場所，請自行保管個人物品，如有遺失本校恕不負責。</w:t>
      </w:r>
    </w:p>
    <w:p w:rsidR="004824BA" w:rsidRPr="004824BA" w:rsidRDefault="004824BA" w:rsidP="004824BA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本校學生如有行為不當或經勸導而不改善者，依本校學生獎懲規定辦理。</w:t>
      </w:r>
    </w:p>
    <w:p w:rsidR="00E01C91" w:rsidRDefault="00E01C91" w:rsidP="00E01C9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游泳池使用原則：</w:t>
      </w:r>
    </w:p>
    <w:p w:rsidR="00E01C91" w:rsidRDefault="00E01C91" w:rsidP="00E01C91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依據「</w:t>
      </w:r>
      <w:r w:rsidRPr="00E01C91">
        <w:rPr>
          <w:rFonts w:ascii="標楷體" w:eastAsia="標楷體" w:hAnsi="標楷體" w:hint="eastAsia"/>
        </w:rPr>
        <w:t>臺北市立成淵高級中學游泳池自主管理實施計畫</w:t>
      </w:r>
      <w:r>
        <w:rPr>
          <w:rFonts w:ascii="標楷體" w:eastAsia="標楷體" w:hAnsi="標楷體" w:hint="eastAsia"/>
        </w:rPr>
        <w:t>」進行泳池自主管理。</w:t>
      </w:r>
    </w:p>
    <w:p w:rsidR="00AE145E" w:rsidRPr="00AE145E" w:rsidRDefault="00AE145E" w:rsidP="009C422F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 w:rsidRPr="00AE145E">
        <w:rPr>
          <w:rFonts w:ascii="標楷體" w:eastAsia="標楷體" w:hAnsi="標楷體" w:hint="eastAsia"/>
        </w:rPr>
        <w:t>游泳池僅限教學時段或校內活動辦理時，須有合格救生員於現場，始開放本校師生使用，其餘時段除有另外規定，否則一律不對外開放；運動代表隊訓練時，指導老師或教練須在現場進行指導。</w:t>
      </w:r>
    </w:p>
    <w:p w:rsidR="00AE145E" w:rsidRDefault="00AE145E" w:rsidP="00AE145E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為不影響水質及衛生，使用者須著泳衣、泳褲、泳帽，入池前請務必淋浴及卸妝</w:t>
      </w:r>
      <w:r w:rsidR="00C22678">
        <w:rPr>
          <w:rFonts w:ascii="標楷體" w:eastAsia="標楷體" w:hAnsi="標楷體" w:hint="eastAsia"/>
        </w:rPr>
        <w:t>；入池前請先衡量身體狀況，不適者或有特殊疾病者請勿下水；游泳池禁止跳水、</w:t>
      </w:r>
      <w:r w:rsidR="00C22678">
        <w:rPr>
          <w:rFonts w:ascii="標楷體" w:eastAsia="標楷體" w:hAnsi="標楷體" w:hint="eastAsia"/>
        </w:rPr>
        <w:lastRenderedPageBreak/>
        <w:t>奔跑、嬉戲或妨害他人安全之行為，如發生意外事故或導致他人受傷，本校不負相關責任。</w:t>
      </w:r>
    </w:p>
    <w:p w:rsidR="00AE145E" w:rsidRPr="00AE145E" w:rsidRDefault="00AE145E" w:rsidP="00AE145E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未經允許擅自使用游泳池，</w:t>
      </w:r>
      <w:r w:rsidR="004824BA">
        <w:rPr>
          <w:rFonts w:ascii="標楷體" w:eastAsia="標楷體" w:hAnsi="標楷體" w:hint="eastAsia"/>
        </w:rPr>
        <w:t>如導致</w:t>
      </w:r>
      <w:r>
        <w:rPr>
          <w:rFonts w:ascii="標楷體" w:eastAsia="標楷體" w:hAnsi="標楷體" w:hint="eastAsia"/>
        </w:rPr>
        <w:t>意外事故</w:t>
      </w:r>
      <w:r w:rsidR="004824BA">
        <w:rPr>
          <w:rFonts w:ascii="標楷體" w:eastAsia="標楷體" w:hAnsi="標楷體" w:hint="eastAsia"/>
        </w:rPr>
        <w:t>發生</w:t>
      </w:r>
      <w:r>
        <w:rPr>
          <w:rFonts w:ascii="標楷體" w:eastAsia="標楷體" w:hAnsi="標楷體" w:hint="eastAsia"/>
        </w:rPr>
        <w:t>或溺水事件時，</w:t>
      </w:r>
      <w:r w:rsidR="004824BA"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 w:hint="eastAsia"/>
        </w:rPr>
        <w:t>後果自負。</w:t>
      </w:r>
    </w:p>
    <w:p w:rsidR="00E01C91" w:rsidRDefault="00E01C91" w:rsidP="00E01C9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重量訓練室使用原則</w:t>
      </w:r>
      <w:r w:rsidR="00AE145E">
        <w:rPr>
          <w:rFonts w:ascii="標楷體" w:eastAsia="標楷體" w:hAnsi="標楷體" w:hint="eastAsia"/>
        </w:rPr>
        <w:t>：</w:t>
      </w:r>
    </w:p>
    <w:p w:rsidR="00AE145E" w:rsidRDefault="00C22678" w:rsidP="00AE145E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使用重量訓練室之器材，務必攜帶毛巾並於器材使用後擦拭器材上之汗漬，以維護衛生清潔，使用完畢之器材務必歸位方便下一位使用者使用。</w:t>
      </w:r>
    </w:p>
    <w:p w:rsidR="00C22678" w:rsidRDefault="00C22678" w:rsidP="00AE145E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重量訓練室須有專業師資或教練在旁指導使用，</w:t>
      </w:r>
      <w:r w:rsidR="004824BA">
        <w:rPr>
          <w:rFonts w:ascii="標楷體" w:eastAsia="標楷體" w:hAnsi="標楷體" w:hint="eastAsia"/>
        </w:rPr>
        <w:t>未經申請使用重量訓練室者，不得入內使用。</w:t>
      </w:r>
    </w:p>
    <w:p w:rsidR="00716970" w:rsidRDefault="004824BA" w:rsidP="00716970">
      <w:pPr>
        <w:pStyle w:val="a7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使用器材設備時，若使用不當發生意外，由使用者自行負責。</w:t>
      </w:r>
    </w:p>
    <w:p w:rsidR="004824BA" w:rsidRDefault="004824BA" w:rsidP="004824B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本校體育組保有運動場館使用之一切</w:t>
      </w:r>
      <w:r w:rsidR="00AA0691">
        <w:rPr>
          <w:rFonts w:ascii="標楷體" w:eastAsia="標楷體" w:hAnsi="標楷體" w:hint="eastAsia"/>
        </w:rPr>
        <w:t>權力，如有未盡事宜由本校體育組另行公告之。</w:t>
      </w:r>
    </w:p>
    <w:p w:rsidR="00AA0691" w:rsidRPr="004824BA" w:rsidRDefault="00AA0691" w:rsidP="004824B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本管理規範經本校體育委員會決議通過送校長核可後實施，修正時亦同。</w:t>
      </w:r>
    </w:p>
    <w:sectPr w:rsidR="00AA0691" w:rsidRPr="004824BA" w:rsidSect="00AA0691">
      <w:footerReference w:type="default" r:id="rId7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A5" w:rsidRDefault="00A761A5" w:rsidP="00E95DA3">
      <w:r>
        <w:separator/>
      </w:r>
    </w:p>
  </w:endnote>
  <w:endnote w:type="continuationSeparator" w:id="1">
    <w:p w:rsidR="00A761A5" w:rsidRDefault="00A761A5" w:rsidP="00E9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91" w:rsidRPr="00AA0691" w:rsidRDefault="00AA0691" w:rsidP="00AA0691">
    <w:pPr>
      <w:pStyle w:val="a5"/>
      <w:jc w:val="center"/>
      <w:rPr>
        <w:rFonts w:ascii="標楷體" w:eastAsia="標楷體" w:hAnsi="標楷體"/>
      </w:rPr>
    </w:pPr>
    <w:r w:rsidRPr="00AA0691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1987971764"/>
        <w:docPartObj>
          <w:docPartGallery w:val="Page Numbers (Bottom of Page)"/>
          <w:docPartUnique/>
        </w:docPartObj>
      </w:sdtPr>
      <w:sdtContent>
        <w:r w:rsidR="0010682E" w:rsidRPr="00AA0691">
          <w:rPr>
            <w:rFonts w:ascii="標楷體" w:eastAsia="標楷體" w:hAnsi="標楷體"/>
          </w:rPr>
          <w:fldChar w:fldCharType="begin"/>
        </w:r>
        <w:r w:rsidRPr="00AA0691">
          <w:rPr>
            <w:rFonts w:ascii="標楷體" w:eastAsia="標楷體" w:hAnsi="標楷體"/>
          </w:rPr>
          <w:instrText>PAGE   \* MERGEFORMAT</w:instrText>
        </w:r>
        <w:r w:rsidR="0010682E" w:rsidRPr="00AA0691">
          <w:rPr>
            <w:rFonts w:ascii="標楷體" w:eastAsia="標楷體" w:hAnsi="標楷體"/>
          </w:rPr>
          <w:fldChar w:fldCharType="separate"/>
        </w:r>
        <w:r w:rsidR="00213D1C" w:rsidRPr="00213D1C">
          <w:rPr>
            <w:rFonts w:ascii="標楷體" w:eastAsia="標楷體" w:hAnsi="標楷體"/>
            <w:noProof/>
            <w:lang w:val="zh-TW"/>
          </w:rPr>
          <w:t>2</w:t>
        </w:r>
        <w:r w:rsidR="0010682E" w:rsidRPr="00AA0691">
          <w:rPr>
            <w:rFonts w:ascii="標楷體" w:eastAsia="標楷體" w:hAnsi="標楷體"/>
          </w:rPr>
          <w:fldChar w:fldCharType="end"/>
        </w:r>
        <w:r w:rsidRPr="00AA0691">
          <w:rPr>
            <w:rFonts w:ascii="標楷體" w:eastAsia="標楷體" w:hAnsi="標楷體" w:hint="eastAsia"/>
          </w:rPr>
          <w:t>頁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A5" w:rsidRDefault="00A761A5" w:rsidP="00E95DA3">
      <w:r>
        <w:separator/>
      </w:r>
    </w:p>
  </w:footnote>
  <w:footnote w:type="continuationSeparator" w:id="1">
    <w:p w:rsidR="00A761A5" w:rsidRDefault="00A761A5" w:rsidP="00E9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579"/>
    <w:multiLevelType w:val="hybridMultilevel"/>
    <w:tmpl w:val="03DC6A66"/>
    <w:lvl w:ilvl="0" w:tplc="C3CCEB3C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6081BA8"/>
    <w:multiLevelType w:val="hybridMultilevel"/>
    <w:tmpl w:val="0A9450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3CCEB3C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DD49DF"/>
    <w:multiLevelType w:val="hybridMultilevel"/>
    <w:tmpl w:val="CDFE3AC2"/>
    <w:lvl w:ilvl="0" w:tplc="1EE0E5D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4534AD"/>
    <w:multiLevelType w:val="hybridMultilevel"/>
    <w:tmpl w:val="03DC6A66"/>
    <w:lvl w:ilvl="0" w:tplc="C3CCEB3C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0AF"/>
    <w:rsid w:val="000D214B"/>
    <w:rsid w:val="000F6560"/>
    <w:rsid w:val="0010682E"/>
    <w:rsid w:val="00213D1C"/>
    <w:rsid w:val="002A009D"/>
    <w:rsid w:val="003E60AF"/>
    <w:rsid w:val="00405612"/>
    <w:rsid w:val="004824BA"/>
    <w:rsid w:val="00630AA8"/>
    <w:rsid w:val="00716970"/>
    <w:rsid w:val="007F32C8"/>
    <w:rsid w:val="00870C9A"/>
    <w:rsid w:val="00A761A5"/>
    <w:rsid w:val="00AA0691"/>
    <w:rsid w:val="00AD26AD"/>
    <w:rsid w:val="00AE145E"/>
    <w:rsid w:val="00C22678"/>
    <w:rsid w:val="00CD4870"/>
    <w:rsid w:val="00E01C91"/>
    <w:rsid w:val="00E95DA3"/>
    <w:rsid w:val="00F1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DA3"/>
    <w:rPr>
      <w:sz w:val="20"/>
      <w:szCs w:val="20"/>
    </w:rPr>
  </w:style>
  <w:style w:type="paragraph" w:styleId="a7">
    <w:name w:val="List Paragraph"/>
    <w:basedOn w:val="a"/>
    <w:uiPriority w:val="34"/>
    <w:qFormat/>
    <w:rsid w:val="00E95DA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Shih-Hsien</dc:creator>
  <cp:lastModifiedBy>user</cp:lastModifiedBy>
  <cp:revision>2</cp:revision>
  <dcterms:created xsi:type="dcterms:W3CDTF">2019-11-01T01:33:00Z</dcterms:created>
  <dcterms:modified xsi:type="dcterms:W3CDTF">2019-11-01T01:33:00Z</dcterms:modified>
</cp:coreProperties>
</file>